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12" w:rsidRPr="00856241" w:rsidRDefault="002F4D4F">
      <w:pPr>
        <w:rPr>
          <w:rFonts w:ascii="Times New Roman" w:hAnsi="Times New Roman" w:cs="Times New Roman"/>
          <w:b/>
          <w:bCs/>
          <w:color w:val="343A40"/>
          <w:sz w:val="30"/>
          <w:szCs w:val="30"/>
          <w:shd w:val="clear" w:color="auto" w:fill="FFFFFF"/>
        </w:rPr>
      </w:pPr>
      <w:r w:rsidRPr="00856241">
        <w:rPr>
          <w:rFonts w:ascii="Times New Roman" w:hAnsi="Times New Roman" w:cs="Times New Roman"/>
          <w:b/>
          <w:bCs/>
          <w:color w:val="343A40"/>
          <w:sz w:val="30"/>
          <w:szCs w:val="30"/>
          <w:shd w:val="clear" w:color="auto" w:fill="FFFFFF"/>
        </w:rPr>
        <w:t>Yaz Okulundan Ders Alacak Öğrencilerin Dikkatine</w:t>
      </w:r>
    </w:p>
    <w:p w:rsidR="00146DB1" w:rsidRPr="00146DB1" w:rsidRDefault="00146DB1" w:rsidP="00146DB1">
      <w:pPr>
        <w:spacing w:before="100" w:beforeAutospacing="1" w:after="100" w:afterAutospacing="1" w:line="240" w:lineRule="auto"/>
        <w:rPr>
          <w:rFonts w:ascii="Times New Roman" w:eastAsia="Times New Roman" w:hAnsi="Times New Roman" w:cs="Times New Roman"/>
          <w:sz w:val="24"/>
          <w:szCs w:val="24"/>
          <w:lang w:eastAsia="tr-TR"/>
        </w:rPr>
      </w:pPr>
      <w:r w:rsidRPr="00146DB1">
        <w:rPr>
          <w:rFonts w:ascii="Times New Roman" w:eastAsia="Times New Roman" w:hAnsi="Times New Roman" w:cs="Times New Roman"/>
          <w:sz w:val="24"/>
          <w:szCs w:val="24"/>
          <w:lang w:eastAsia="tr-TR"/>
        </w:rPr>
        <w:t>Kayseri Üniversitesi Yaz Okulu Yönergesi’nin 10. maddesi uyarınca öğrenciler, Kayseri Üniversitesi'nde açılmamış olmak ve bir dönemde en fazla 16 AKTS veya 9 ders saati sınırını aşmamak koşuluyla, Üniversite Yönetim Kurulu tarafından belirlenen diğer üniversitelerin yaz okulu veya yaz dönemi derslerine katılabilirler.</w:t>
      </w:r>
    </w:p>
    <w:p w:rsidR="00146DB1" w:rsidRPr="00146DB1" w:rsidRDefault="00146DB1" w:rsidP="00146DB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46DB1">
        <w:rPr>
          <w:rFonts w:ascii="Times New Roman" w:eastAsia="Times New Roman" w:hAnsi="Times New Roman" w:cs="Times New Roman"/>
          <w:sz w:val="24"/>
          <w:szCs w:val="24"/>
          <w:lang w:eastAsia="tr-TR"/>
        </w:rPr>
        <w:t>Lisans öğrencileri, öğrenim süreleri boyunca başka üniversitelerin yaz okullarından en fazla 40 AKTS veya 24 ders saati ders alabilirler.</w:t>
      </w:r>
    </w:p>
    <w:p w:rsidR="00146DB1" w:rsidRPr="00146DB1" w:rsidRDefault="00146DB1" w:rsidP="00146DB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46DB1">
        <w:rPr>
          <w:rFonts w:ascii="Times New Roman" w:eastAsia="Times New Roman" w:hAnsi="Times New Roman" w:cs="Times New Roman"/>
          <w:sz w:val="24"/>
          <w:szCs w:val="24"/>
          <w:lang w:eastAsia="tr-TR"/>
        </w:rPr>
        <w:t>Ön lisans öğrencileri en fazla 24 AKTS veya 16 ders saati,</w:t>
      </w:r>
    </w:p>
    <w:p w:rsidR="00146DB1" w:rsidRPr="00146DB1" w:rsidRDefault="00146DB1" w:rsidP="00146DB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46DB1">
        <w:rPr>
          <w:rFonts w:ascii="Times New Roman" w:eastAsia="Times New Roman" w:hAnsi="Times New Roman" w:cs="Times New Roman"/>
          <w:sz w:val="24"/>
          <w:szCs w:val="24"/>
          <w:lang w:eastAsia="tr-TR"/>
        </w:rPr>
        <w:t>Lisansüstü öğrencileri ise en fazla 16 AKTS veya 9 ders saati ders alabilirler.</w:t>
      </w:r>
    </w:p>
    <w:p w:rsidR="002F4D4F" w:rsidRPr="00856241" w:rsidRDefault="002F4D4F" w:rsidP="002F4D4F">
      <w:pPr>
        <w:jc w:val="both"/>
        <w:rPr>
          <w:rFonts w:ascii="Times New Roman" w:hAnsi="Times New Roman" w:cs="Times New Roman"/>
          <w:sz w:val="24"/>
        </w:rPr>
      </w:pPr>
      <w:r w:rsidRPr="00856241">
        <w:rPr>
          <w:rFonts w:ascii="Times New Roman" w:hAnsi="Times New Roman" w:cs="Times New Roman"/>
          <w:sz w:val="24"/>
        </w:rPr>
        <w:t xml:space="preserve">Kayseri Üniversitesi Yaz Okulu Yönergesi için </w:t>
      </w:r>
      <w:hyperlink r:id="rId5" w:history="1">
        <w:r w:rsidRPr="00856241">
          <w:rPr>
            <w:rStyle w:val="Kpr"/>
            <w:rFonts w:ascii="Times New Roman" w:hAnsi="Times New Roman" w:cs="Times New Roman"/>
            <w:sz w:val="24"/>
          </w:rPr>
          <w:t>tıklayınız.</w:t>
        </w:r>
      </w:hyperlink>
    </w:p>
    <w:p w:rsidR="00146DB1" w:rsidRPr="00146DB1" w:rsidRDefault="00146DB1" w:rsidP="00146DB1">
      <w:pPr>
        <w:spacing w:before="100" w:beforeAutospacing="1" w:after="100" w:afterAutospacing="1" w:line="240" w:lineRule="auto"/>
        <w:rPr>
          <w:rFonts w:ascii="Times New Roman" w:eastAsia="Times New Roman" w:hAnsi="Times New Roman" w:cs="Times New Roman"/>
          <w:sz w:val="24"/>
          <w:szCs w:val="24"/>
          <w:lang w:eastAsia="tr-TR"/>
        </w:rPr>
      </w:pPr>
      <w:r w:rsidRPr="00146DB1">
        <w:rPr>
          <w:rFonts w:ascii="Times New Roman" w:eastAsia="Times New Roman" w:hAnsi="Times New Roman" w:cs="Times New Roman"/>
          <w:sz w:val="24"/>
          <w:szCs w:val="24"/>
          <w:lang w:eastAsia="tr-TR"/>
        </w:rPr>
        <w:t>Öğrenciler, asıl dönemlerde dersin devamını sağlasalar dahi yaz okulunda derslere katılmak zorundadırlar ve devamdan muaf tutulmazlar. Ayrıca, yaz okulunda dersin devamını sağlayan öğrenci, dersten başarısız olması halinde asıl dönemde dersten muaf sayılmaz ve derslere tekrar katılmak zorundadır.</w:t>
      </w:r>
    </w:p>
    <w:p w:rsidR="00146DB1" w:rsidRPr="00146DB1" w:rsidRDefault="00146DB1" w:rsidP="00146DB1">
      <w:pPr>
        <w:spacing w:before="100" w:beforeAutospacing="1" w:after="100" w:afterAutospacing="1" w:line="240" w:lineRule="auto"/>
        <w:rPr>
          <w:rFonts w:ascii="Times New Roman" w:eastAsia="Times New Roman" w:hAnsi="Times New Roman" w:cs="Times New Roman"/>
          <w:sz w:val="24"/>
          <w:szCs w:val="24"/>
          <w:lang w:eastAsia="tr-TR"/>
        </w:rPr>
      </w:pPr>
      <w:r w:rsidRPr="00146DB1">
        <w:rPr>
          <w:rFonts w:ascii="Times New Roman" w:eastAsia="Times New Roman" w:hAnsi="Times New Roman" w:cs="Times New Roman"/>
          <w:sz w:val="24"/>
          <w:szCs w:val="24"/>
          <w:lang w:eastAsia="tr-TR"/>
        </w:rPr>
        <w:t>Farklı üniversitelerden yaz okulu dersi almak isteyen öğrenciler,</w:t>
      </w:r>
      <w:bookmarkStart w:id="0" w:name="_GoBack"/>
      <w:bookmarkEnd w:id="0"/>
      <w:r w:rsidRPr="00146DB1">
        <w:rPr>
          <w:rFonts w:ascii="Times New Roman" w:eastAsia="Times New Roman" w:hAnsi="Times New Roman" w:cs="Times New Roman"/>
          <w:sz w:val="24"/>
          <w:szCs w:val="24"/>
          <w:lang w:eastAsia="tr-TR"/>
        </w:rPr>
        <w:t xml:space="preserve"> 08.07.2024 – 12.07.2024 tarihleri arasında elden başvuru yapmalıdır. Başvurusu onaylanan öğrencilerin isimleri, 12.07.2024 tarihinde web sayfasında duyurulacaktır.</w:t>
      </w:r>
    </w:p>
    <w:p w:rsidR="00856241" w:rsidRDefault="00856241" w:rsidP="002F4D4F">
      <w:pPr>
        <w:jc w:val="both"/>
        <w:rPr>
          <w:rStyle w:val="Kpr"/>
          <w:rFonts w:ascii="Times New Roman" w:hAnsi="Times New Roman" w:cs="Times New Roman"/>
          <w:sz w:val="24"/>
        </w:rPr>
      </w:pPr>
      <w:r w:rsidRPr="00856241">
        <w:rPr>
          <w:rFonts w:ascii="Times New Roman" w:hAnsi="Times New Roman" w:cs="Times New Roman"/>
          <w:sz w:val="24"/>
        </w:rPr>
        <w:t xml:space="preserve">Yaz okulu başvuru dilekçesi için </w:t>
      </w:r>
      <w:hyperlink r:id="rId6" w:history="1">
        <w:r w:rsidRPr="00856241">
          <w:rPr>
            <w:rStyle w:val="Kpr"/>
            <w:rFonts w:ascii="Times New Roman" w:hAnsi="Times New Roman" w:cs="Times New Roman"/>
            <w:sz w:val="24"/>
          </w:rPr>
          <w:t>https://bkys.kayseri.edu.tr/listKaliteDokumantasyon</w:t>
        </w:r>
      </w:hyperlink>
    </w:p>
    <w:p w:rsidR="00146DB1" w:rsidRPr="00146DB1" w:rsidRDefault="00146DB1" w:rsidP="002F4D4F">
      <w:pPr>
        <w:jc w:val="both"/>
        <w:rPr>
          <w:rFonts w:ascii="Times New Roman" w:hAnsi="Times New Roman" w:cs="Times New Roman"/>
          <w:sz w:val="24"/>
        </w:rPr>
      </w:pPr>
      <w:r>
        <w:rPr>
          <w:rFonts w:ascii="Times New Roman" w:hAnsi="Times New Roman" w:cs="Times New Roman"/>
          <w:sz w:val="24"/>
        </w:rPr>
        <w:t>Evraklar elden Arş. Gör. Mustafa ÖZLÜ’ye teslim edilecektir.</w:t>
      </w:r>
    </w:p>
    <w:p w:rsidR="00856241" w:rsidRPr="00856241" w:rsidRDefault="00856241" w:rsidP="002F4D4F">
      <w:pPr>
        <w:jc w:val="both"/>
        <w:rPr>
          <w:rFonts w:ascii="Times New Roman" w:hAnsi="Times New Roman" w:cs="Times New Roman"/>
          <w:sz w:val="24"/>
        </w:rPr>
      </w:pPr>
      <w:r w:rsidRPr="00856241">
        <w:rPr>
          <w:rFonts w:ascii="Times New Roman" w:hAnsi="Times New Roman" w:cs="Times New Roman"/>
          <w:sz w:val="24"/>
        </w:rPr>
        <w:t>Web sayfasından  </w:t>
      </w:r>
      <w:r w:rsidRPr="00856241">
        <w:rPr>
          <w:b/>
          <w:bCs/>
          <w:sz w:val="24"/>
        </w:rPr>
        <w:t xml:space="preserve">KYS-FR-450 KYS-FR-450 DİĞER ÜNİVERSİTELERDE AÇILAN YAZ OKULUNA BAŞVURU FORMU </w:t>
      </w:r>
      <w:r w:rsidRPr="00856241">
        <w:rPr>
          <w:bCs/>
          <w:sz w:val="24"/>
        </w:rPr>
        <w:t>doldurarak başvuru yapması gerekmektedir.</w:t>
      </w:r>
    </w:p>
    <w:sectPr w:rsidR="00856241" w:rsidRPr="00856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5849"/>
    <w:multiLevelType w:val="multilevel"/>
    <w:tmpl w:val="5802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94816"/>
    <w:multiLevelType w:val="hybridMultilevel"/>
    <w:tmpl w:val="86FCD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F"/>
    <w:rsid w:val="00146DB1"/>
    <w:rsid w:val="002F4D4F"/>
    <w:rsid w:val="00717A12"/>
    <w:rsid w:val="00856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E17E"/>
  <w15:chartTrackingRefBased/>
  <w15:docId w15:val="{21BE4ED3-4D41-4F1E-A3D3-EACFCCC1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4D4F"/>
    <w:pPr>
      <w:ind w:left="720"/>
      <w:contextualSpacing/>
    </w:pPr>
  </w:style>
  <w:style w:type="character" w:styleId="Kpr">
    <w:name w:val="Hyperlink"/>
    <w:basedOn w:val="VarsaylanParagrafYazTipi"/>
    <w:uiPriority w:val="99"/>
    <w:unhideWhenUsed/>
    <w:rsid w:val="002F4D4F"/>
    <w:rPr>
      <w:color w:val="0563C1" w:themeColor="hyperlink"/>
      <w:u w:val="single"/>
    </w:rPr>
  </w:style>
  <w:style w:type="character" w:styleId="Gl">
    <w:name w:val="Strong"/>
    <w:basedOn w:val="VarsaylanParagrafYazTipi"/>
    <w:uiPriority w:val="22"/>
    <w:qFormat/>
    <w:rsid w:val="00856241"/>
    <w:rPr>
      <w:b/>
      <w:bCs/>
    </w:rPr>
  </w:style>
  <w:style w:type="paragraph" w:styleId="NormalWeb">
    <w:name w:val="Normal (Web)"/>
    <w:basedOn w:val="Normal"/>
    <w:uiPriority w:val="99"/>
    <w:semiHidden/>
    <w:unhideWhenUsed/>
    <w:rsid w:val="00146D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07153">
      <w:bodyDiv w:val="1"/>
      <w:marLeft w:val="0"/>
      <w:marRight w:val="0"/>
      <w:marTop w:val="0"/>
      <w:marBottom w:val="0"/>
      <w:divBdr>
        <w:top w:val="none" w:sz="0" w:space="0" w:color="auto"/>
        <w:left w:val="none" w:sz="0" w:space="0" w:color="auto"/>
        <w:bottom w:val="none" w:sz="0" w:space="0" w:color="auto"/>
        <w:right w:val="none" w:sz="0" w:space="0" w:color="auto"/>
      </w:divBdr>
    </w:div>
    <w:div w:id="9604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kys.kayseri.edu.tr/listKaliteDokumantasyon" TargetMode="External"/><Relationship Id="rId5" Type="http://schemas.openxmlformats.org/officeDocument/2006/relationships/hyperlink" Target="https://www.kayseri.edu.tr/Files/directive/e9600689-1ae4-47fe-9152-36e5e5f2d4f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2024-07-08T07:47:00Z</dcterms:created>
  <dcterms:modified xsi:type="dcterms:W3CDTF">2024-07-08T08:46:00Z</dcterms:modified>
</cp:coreProperties>
</file>